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110968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 (06)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110968" w:rsidRPr="0045523E" w:rsidTr="00B92577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110968" w:rsidRPr="0045523E" w:rsidTr="00B92577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92ED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PLANEACION</w:t>
            </w:r>
            <w:bookmarkStart w:id="0" w:name="_GoBack"/>
            <w:bookmarkEnd w:id="0"/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10968" w:rsidRPr="0045523E" w:rsidRDefault="00B92577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B92577">
              <w:rPr>
                <w:rFonts w:ascii="Arial" w:hAnsi="Arial" w:cs="Arial"/>
              </w:rPr>
              <w:t>Promover y realizar integralmente actividades y procesos de comunicación y divulgación institucional destinada al cumplimiento de principios de transparencia y acceso a la información pública en los ámbitos internos y externos, de acuerdo al Programa Nacional de Servicio al Ciudadano y las políticas de la entidad</w:t>
            </w:r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110968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92577" w:rsidRPr="00B92577" w:rsidRDefault="00B92577" w:rsidP="00B925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B92577">
              <w:rPr>
                <w:rFonts w:ascii="Arial" w:hAnsi="Arial" w:cs="Arial"/>
              </w:rPr>
              <w:t xml:space="preserve"> Coadyuvar en la implementación de las políticas de difusión e intercambio de información, cultura ambiental y comunicación.</w:t>
            </w:r>
          </w:p>
          <w:p w:rsidR="00B92577" w:rsidRPr="00B92577" w:rsidRDefault="00B92577" w:rsidP="00B925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B92577">
              <w:rPr>
                <w:rFonts w:ascii="Arial" w:hAnsi="Arial" w:cs="Arial"/>
              </w:rPr>
              <w:t xml:space="preserve"> Brindar apoyo en la definición de las estrategias para el uso y manejo de la imagen corporativa de la Entidad para su posicionamiento como ente rector de las estadísticas oficiales.</w:t>
            </w:r>
          </w:p>
          <w:p w:rsidR="00B92577" w:rsidRPr="00B92577" w:rsidRDefault="00B92577" w:rsidP="00B925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B92577">
              <w:rPr>
                <w:rFonts w:ascii="Arial" w:hAnsi="Arial" w:cs="Arial"/>
              </w:rPr>
              <w:t xml:space="preserve"> Orientar la realización de estudios y análisis para optimizar la difusión de la información estadística y la atención al usuario interno y externo, en cumplimiento de la misión institucional.</w:t>
            </w:r>
          </w:p>
          <w:p w:rsidR="00B92577" w:rsidRPr="00B92577" w:rsidRDefault="00B92577" w:rsidP="00B925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B92577">
              <w:rPr>
                <w:rFonts w:ascii="Arial" w:hAnsi="Arial" w:cs="Arial"/>
              </w:rPr>
              <w:t xml:space="preserve"> Colaborar en la aplicación de estándares, buenas prácticas y principios de transparencia y derecho de acceso a información pública.</w:t>
            </w:r>
          </w:p>
          <w:p w:rsidR="00B92577" w:rsidRPr="00B92577" w:rsidRDefault="00B92577" w:rsidP="00B925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B92577">
              <w:rPr>
                <w:rFonts w:ascii="Arial" w:hAnsi="Arial" w:cs="Arial"/>
              </w:rPr>
              <w:t xml:space="preserve"> Participar en la preparación, adopción y difusión del esquema de publicación de la información pública de la Corporación.</w:t>
            </w:r>
          </w:p>
          <w:p w:rsid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6.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Apoyar las actividades relacionadas con la convocatoria, organización, desarrollo, seguimiento y evaluación de las audiencias públicas y jornadas de diálogos </w:t>
            </w: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que realice la Corporación.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7.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Participar en el diseño, formulación, ejecución y evaluación de estrategias de acción orientadas al fortalecimiento de la participación ciudadana y el ejercicio del control social.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lastRenderedPageBreak/>
              <w:t>8.</w:t>
            </w:r>
            <w:r w:rsidRPr="00F90EFD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Participar en las actividades relacionadas con la dirección, administración, desarrollo, seguimiento y control al proceso de Atención al </w:t>
            </w: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Ciudadano.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9.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Acompañar a los funcionarios de la Entidad a las reuniones de los consejos, juntas, comités y demás cuerpos en que tenga asiento cuando sea convocado o delegado.</w:t>
            </w:r>
          </w:p>
          <w:p w:rsidR="00110968" w:rsidRDefault="00B92577" w:rsidP="00B9257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Pr="00B92577">
              <w:rPr>
                <w:rFonts w:ascii="Arial" w:hAnsi="Arial" w:cs="Arial"/>
              </w:rPr>
              <w:t>Participar en los grupos de trabajo que conforme la Entidad para la formulación y ejecución de planes tendientes a cumplir con eficacia y eficiencia de la misión institucional</w:t>
            </w:r>
          </w:p>
          <w:p w:rsidR="00B92577" w:rsidRPr="0045523E" w:rsidRDefault="00B92577" w:rsidP="00B9257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Y las demás funciones asignadas por la autoridad competente, de acuerdo con el nivel, la naturaleza y el área de desempeño del cargo.</w:t>
            </w:r>
          </w:p>
        </w:tc>
      </w:tr>
      <w:tr w:rsidR="00110968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10968" w:rsidRPr="0045523E" w:rsidRDefault="0011096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10968" w:rsidRPr="0045523E" w:rsidRDefault="00110968" w:rsidP="00110968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B92577" w:rsidRPr="0045523E" w:rsidTr="00B92577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1.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Constitución Política Colombia 1991. 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2.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Contratación Estatal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3.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Normatividad sobre peticiones, quejas, reclamos y denuncias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4.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Políticas de atención al ciudadano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5.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Competencias de servicio y atención al ciudadano 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6.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Políticas publicas aplicables a la Corporación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7.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Canales de atención y técnicas de comunicación 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8.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Estrategias de promoción y posicionamiento de la imagen institucional.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9.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Estrategias de comunicación organizacional.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10.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Estrategias informativas y manejo de medios de comunicación.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11.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Redacción y Proyección de documentos técnicos.</w:t>
            </w:r>
          </w:p>
          <w:p w:rsidR="00B92577" w:rsidRPr="00B92577" w:rsidRDefault="00B92577" w:rsidP="00B92577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en-US"/>
              </w:rPr>
              <w:t>12.</w:t>
            </w:r>
            <w:r w:rsidRPr="00B92577">
              <w:rPr>
                <w:rFonts w:eastAsia="Times New Roman"/>
                <w:color w:val="auto"/>
                <w:sz w:val="22"/>
                <w:szCs w:val="22"/>
                <w:lang w:eastAsia="en-US"/>
              </w:rPr>
              <w:t xml:space="preserve"> Gobierno Digital.</w:t>
            </w:r>
          </w:p>
        </w:tc>
      </w:tr>
      <w:tr w:rsidR="00B92577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92577" w:rsidRPr="0045523E" w:rsidRDefault="00B92577" w:rsidP="00B92577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B92577" w:rsidRPr="0045523E" w:rsidRDefault="00B92577" w:rsidP="00B9257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92577" w:rsidRPr="0045523E" w:rsidTr="00B92577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Pr="0045523E" w:rsidRDefault="00B92577" w:rsidP="00B92577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Pr="0045523E" w:rsidRDefault="00B92577" w:rsidP="00B92577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B92577" w:rsidRPr="0045523E" w:rsidTr="00B92577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577" w:rsidRPr="0045523E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92577" w:rsidRPr="00873167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73167">
              <w:rPr>
                <w:rFonts w:ascii="Arial" w:eastAsia="Arial Unicode MS" w:hAnsi="Arial" w:cs="Arial"/>
                <w:sz w:val="22"/>
                <w:szCs w:val="22"/>
              </w:rPr>
              <w:t>Título profesional  en la disciplina académica del núcleo básico  del conocimiento en: Comunicación Social, Periodismo y Afines.</w:t>
            </w:r>
          </w:p>
          <w:p w:rsidR="00B92577" w:rsidRPr="00873167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92577" w:rsidRPr="0045523E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73167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577" w:rsidRPr="0045523E" w:rsidRDefault="00B92577" w:rsidP="00B9257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</w:t>
            </w:r>
            <w:r>
              <w:rPr>
                <w:rFonts w:ascii="Arial" w:eastAsia="Arial Unicode MS" w:hAnsi="Arial" w:cs="Arial"/>
              </w:rPr>
              <w:t xml:space="preserve">siete </w:t>
            </w:r>
            <w:r w:rsidRPr="0045523E">
              <w:rPr>
                <w:rFonts w:ascii="Arial" w:eastAsia="Arial Unicode MS" w:hAnsi="Arial" w:cs="Arial"/>
              </w:rPr>
              <w:t>(2</w:t>
            </w:r>
            <w:r>
              <w:rPr>
                <w:rFonts w:ascii="Arial" w:eastAsia="Arial Unicode MS" w:hAnsi="Arial" w:cs="Arial"/>
              </w:rPr>
              <w:t>7</w:t>
            </w:r>
            <w:r w:rsidRPr="0045523E">
              <w:rPr>
                <w:rFonts w:ascii="Arial" w:eastAsia="Arial Unicode MS" w:hAnsi="Arial" w:cs="Arial"/>
              </w:rPr>
              <w:t xml:space="preserve">) meses de experiencia profesional relacionada. </w:t>
            </w:r>
          </w:p>
          <w:p w:rsidR="00B92577" w:rsidRPr="0045523E" w:rsidRDefault="00B92577" w:rsidP="00B9257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92577" w:rsidRPr="0045523E" w:rsidRDefault="00B92577" w:rsidP="00B9257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92577" w:rsidRPr="0045523E" w:rsidTr="00B92577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92577" w:rsidRPr="0045523E" w:rsidRDefault="00B92577" w:rsidP="00B925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92577" w:rsidRPr="0045523E" w:rsidRDefault="00B92577" w:rsidP="00B925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B92577" w:rsidRPr="0045523E" w:rsidTr="00B92577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Pr="0045523E" w:rsidRDefault="00B92577" w:rsidP="00B92577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Pr="0045523E" w:rsidRDefault="00B92577" w:rsidP="00B92577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B92577" w:rsidRPr="0045523E" w:rsidTr="00B92577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B92577" w:rsidRPr="003A5DD1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5DD1">
              <w:rPr>
                <w:rFonts w:ascii="Arial" w:eastAsia="Arial Unicode MS" w:hAnsi="Arial" w:cs="Arial"/>
                <w:sz w:val="22"/>
                <w:szCs w:val="22"/>
              </w:rPr>
              <w:t>Título profesional  en la disciplina académica del núcleo básico  del conocimiento en: Comunicación Social, Periodismo y Afines.</w:t>
            </w:r>
          </w:p>
          <w:p w:rsidR="00B92577" w:rsidRPr="003A5DD1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92577" w:rsidRPr="003A5DD1" w:rsidRDefault="00B92577" w:rsidP="00B92577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3A5DD1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 en el área relacionada con las funciones del cargo.</w:t>
            </w:r>
          </w:p>
          <w:p w:rsidR="00B92577" w:rsidRPr="003A5DD1" w:rsidRDefault="00B92577" w:rsidP="00B92577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5DD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92577" w:rsidRPr="002341B9" w:rsidRDefault="00B92577" w:rsidP="00B92577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Tres (3</w:t>
            </w:r>
            <w:r w:rsidRPr="002341B9">
              <w:rPr>
                <w:rFonts w:ascii="Arial" w:eastAsia="Arial Unicode MS" w:hAnsi="Arial" w:cs="Arial"/>
              </w:rPr>
              <w:t xml:space="preserve">) meses de experiencia profesional relacionada. </w:t>
            </w:r>
          </w:p>
          <w:p w:rsidR="00B92577" w:rsidRPr="0045523E" w:rsidRDefault="00B92577" w:rsidP="00B92577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B92577" w:rsidRPr="0045523E" w:rsidRDefault="00B92577" w:rsidP="00B92577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92577" w:rsidRPr="0045523E" w:rsidTr="00B92577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92577" w:rsidRPr="0045523E" w:rsidRDefault="00B92577" w:rsidP="00B92577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92577" w:rsidRPr="0045523E" w:rsidRDefault="00B92577" w:rsidP="00B9257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92577" w:rsidRPr="0045523E" w:rsidTr="00B92577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Pr="0045523E" w:rsidRDefault="00B92577" w:rsidP="00B92577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92577" w:rsidRPr="0045523E" w:rsidRDefault="00B92577" w:rsidP="00B92577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Pr="0045523E" w:rsidRDefault="00B92577" w:rsidP="00B92577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92577" w:rsidRPr="0045523E" w:rsidRDefault="00B92577" w:rsidP="00B92577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92577" w:rsidRPr="0045523E" w:rsidTr="00B92577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92577" w:rsidRPr="00EC6586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92577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92577" w:rsidRPr="00AE4EA5" w:rsidRDefault="00B92577" w:rsidP="00B9257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C6F" w:rsidRDefault="00565C6F" w:rsidP="0002570B">
      <w:pPr>
        <w:spacing w:after="0" w:line="240" w:lineRule="auto"/>
      </w:pPr>
      <w:r>
        <w:separator/>
      </w:r>
    </w:p>
  </w:endnote>
  <w:endnote w:type="continuationSeparator" w:id="0">
    <w:p w:rsidR="00565C6F" w:rsidRDefault="00565C6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01BD4" w:rsidP="00B92577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C6F" w:rsidRDefault="00565C6F" w:rsidP="0002570B">
      <w:pPr>
        <w:spacing w:after="0" w:line="240" w:lineRule="auto"/>
      </w:pPr>
      <w:r>
        <w:separator/>
      </w:r>
    </w:p>
  </w:footnote>
  <w:footnote w:type="continuationSeparator" w:id="0">
    <w:p w:rsidR="00565C6F" w:rsidRDefault="00565C6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8E3"/>
    <w:multiLevelType w:val="hybridMultilevel"/>
    <w:tmpl w:val="BD96AD02"/>
    <w:lvl w:ilvl="0" w:tplc="E19A75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F807285"/>
    <w:multiLevelType w:val="hybridMultilevel"/>
    <w:tmpl w:val="40CAE4B6"/>
    <w:lvl w:ilvl="0" w:tplc="E19A754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92EDC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48305D"/>
    <w:rsid w:val="00525534"/>
    <w:rsid w:val="00526EE4"/>
    <w:rsid w:val="00551755"/>
    <w:rsid w:val="005609D8"/>
    <w:rsid w:val="00563EE0"/>
    <w:rsid w:val="00565C6F"/>
    <w:rsid w:val="005736FE"/>
    <w:rsid w:val="005F4891"/>
    <w:rsid w:val="0068181C"/>
    <w:rsid w:val="00683F54"/>
    <w:rsid w:val="0068741F"/>
    <w:rsid w:val="00701D08"/>
    <w:rsid w:val="007462AE"/>
    <w:rsid w:val="00752157"/>
    <w:rsid w:val="00755143"/>
    <w:rsid w:val="007E52E5"/>
    <w:rsid w:val="007F1253"/>
    <w:rsid w:val="00824FA6"/>
    <w:rsid w:val="008473B1"/>
    <w:rsid w:val="008E0BFD"/>
    <w:rsid w:val="009A5A46"/>
    <w:rsid w:val="009D2170"/>
    <w:rsid w:val="009F3853"/>
    <w:rsid w:val="00A006AE"/>
    <w:rsid w:val="00A01BD4"/>
    <w:rsid w:val="00B138DA"/>
    <w:rsid w:val="00B15A9D"/>
    <w:rsid w:val="00B21669"/>
    <w:rsid w:val="00B274C7"/>
    <w:rsid w:val="00B92577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E0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F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B925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653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2018-08-14T16:07:00Z</cp:lastPrinted>
  <dcterms:created xsi:type="dcterms:W3CDTF">2018-08-14T16:19:00Z</dcterms:created>
  <dcterms:modified xsi:type="dcterms:W3CDTF">2020-02-04T14:32:00Z</dcterms:modified>
</cp:coreProperties>
</file>